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 w:color="000000"/>
        </w:rPr>
      </w:pP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敦煌世界地质公园揭碑仪式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 w:color="000000"/>
          <w:lang w:eastAsia="zh-CN"/>
        </w:rPr>
        <w:t>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 w:color="000000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 w:color="000000"/>
        </w:rPr>
        <w:t>甘肃省旅游地学与地质公园学术年会</w:t>
      </w:r>
    </w:p>
    <w:p>
      <w:pPr>
        <w:pStyle w:val="10"/>
        <w:jc w:val="center"/>
        <w:rPr>
          <w:rFonts w:hint="eastAsia" w:ascii="Times New Roman" w:hAnsi="Times New Roman" w:eastAsia="方正小标宋简体" w:cs="宋体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宋体"/>
          <w:kern w:val="2"/>
          <w:sz w:val="40"/>
          <w:szCs w:val="40"/>
          <w:lang w:val="en-US" w:eastAsia="zh-CN" w:bidi="ar-SA"/>
        </w:rPr>
        <w:t>报名回执</w:t>
      </w:r>
      <w:bookmarkStart w:id="0" w:name="_GoBack"/>
      <w:bookmarkEnd w:id="0"/>
    </w:p>
    <w:p>
      <w:pPr>
        <w:pStyle w:val="10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(报名回执邮箱：</w:t>
      </w:r>
      <w:r>
        <w:fldChar w:fldCharType="begin"/>
      </w:r>
      <w:r>
        <w:instrText xml:space="preserve"> HYPERLINK "mailto:361059978@qq.com;%20%20cgn@cags.ac.cn%20%20%20%20%20%20%20%20%20%20%20截止日期：2018" </w:instrText>
      </w:r>
      <w:r>
        <w:fldChar w:fldCharType="separate"/>
      </w:r>
      <w:r>
        <w:rPr>
          <w:rStyle w:val="9"/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  <w:t>dhgeopark</w:t>
      </w:r>
      <w:r>
        <w:rPr>
          <w:rStyle w:val="9"/>
          <w:rFonts w:ascii="华文楷体" w:hAnsi="华文楷体" w:eastAsia="华文楷体"/>
          <w:color w:val="auto"/>
          <w:sz w:val="28"/>
          <w:szCs w:val="28"/>
          <w:u w:val="none"/>
        </w:rPr>
        <w:t>@</w:t>
      </w:r>
      <w:r>
        <w:rPr>
          <w:rStyle w:val="9"/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  <w:t xml:space="preserve">163.com </w:t>
      </w:r>
      <w:r>
        <w:rPr>
          <w:rStyle w:val="9"/>
          <w:rFonts w:ascii="华文楷体" w:hAnsi="华文楷体" w:eastAsia="华文楷体"/>
          <w:color w:val="auto"/>
          <w:sz w:val="28"/>
          <w:szCs w:val="28"/>
          <w:u w:val="none"/>
        </w:rPr>
        <w:t xml:space="preserve">      </w:t>
      </w:r>
      <w:r>
        <w:rPr>
          <w:rStyle w:val="9"/>
          <w:rFonts w:hint="eastAsia" w:ascii="华文楷体" w:hAnsi="华文楷体" w:eastAsia="华文楷体"/>
          <w:color w:val="auto"/>
          <w:sz w:val="28"/>
          <w:szCs w:val="28"/>
          <w:u w:val="none"/>
        </w:rPr>
        <w:t xml:space="preserve"> 截止日期：201</w:t>
      </w:r>
      <w:r>
        <w:rPr>
          <w:rStyle w:val="9"/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  <w:t>9</w:t>
      </w:r>
      <w:r>
        <w:rPr>
          <w:rStyle w:val="9"/>
          <w:rFonts w:hint="eastAsia" w:ascii="华文楷体" w:hAnsi="华文楷体" w:eastAsia="华文楷体"/>
          <w:color w:val="auto"/>
          <w:sz w:val="28"/>
          <w:szCs w:val="28"/>
          <w:u w:val="none"/>
        </w:rPr>
        <w:fldChar w:fldCharType="end"/>
      </w:r>
      <w:r>
        <w:rPr>
          <w:rFonts w:hint="eastAsia" w:ascii="华文楷体" w:hAnsi="华文楷体" w:eastAsia="华文楷体"/>
          <w:sz w:val="28"/>
          <w:szCs w:val="28"/>
        </w:rPr>
        <w:t>年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/>
          <w:sz w:val="28"/>
          <w:szCs w:val="28"/>
        </w:rPr>
        <w:t>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3</w:t>
      </w:r>
      <w:r>
        <w:rPr>
          <w:rFonts w:hint="eastAsia" w:ascii="华文楷体" w:hAnsi="华文楷体" w:eastAsia="华文楷体"/>
          <w:sz w:val="28"/>
          <w:szCs w:val="28"/>
        </w:rPr>
        <w:t>日)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991"/>
        <w:gridCol w:w="992"/>
        <w:gridCol w:w="1560"/>
        <w:gridCol w:w="1984"/>
        <w:gridCol w:w="2623"/>
        <w:gridCol w:w="2197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参会单位名称</w:t>
            </w:r>
          </w:p>
        </w:tc>
        <w:tc>
          <w:tcPr>
            <w:tcW w:w="1165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职务</w:t>
            </w:r>
            <w:r>
              <w:rPr>
                <w:rFonts w:hint="eastAsia" w:ascii="仿宋" w:hAnsi="仿宋"/>
                <w:sz w:val="28"/>
                <w:szCs w:val="28"/>
              </w:rPr>
              <w:t>/职称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联系电话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邮箱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考察线路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房间要求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单人标间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间</w:t>
            </w:r>
          </w:p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双人标间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间</w:t>
            </w: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套</w:t>
            </w:r>
            <w:r>
              <w:rPr>
                <w:rFonts w:ascii="仿宋" w:hAnsi="仿宋"/>
                <w:sz w:val="28"/>
                <w:szCs w:val="28"/>
              </w:rPr>
              <w:t>间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/>
                <w:sz w:val="28"/>
                <w:szCs w:val="28"/>
              </w:rPr>
              <w:t>日抵达</w:t>
            </w:r>
            <w:r>
              <w:rPr>
                <w:rFonts w:hint="eastAsia" w:ascii="仿宋" w:hAnsi="仿宋"/>
                <w:sz w:val="28"/>
                <w:szCs w:val="28"/>
              </w:rPr>
              <w:t>信息</w:t>
            </w:r>
          </w:p>
        </w:tc>
        <w:tc>
          <w:tcPr>
            <w:tcW w:w="116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440" w:lineRule="exact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  <w:lang w:eastAsia="zh-CN"/>
              </w:rPr>
              <w:t>敦煌火</w:t>
            </w:r>
            <w:r>
              <w:rPr>
                <w:rFonts w:ascii="仿宋" w:hAnsi="仿宋" w:cs="Times New Roman"/>
                <w:sz w:val="28"/>
                <w:szCs w:val="28"/>
              </w:rPr>
              <w:t>车站：到达车次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_________________</w:t>
            </w:r>
            <w:r>
              <w:rPr>
                <w:rFonts w:ascii="仿宋" w:hAnsi="仿宋" w:cs="Times New Roman"/>
                <w:sz w:val="28"/>
                <w:szCs w:val="28"/>
              </w:rPr>
              <w:t>；到达时间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_________________</w:t>
            </w:r>
            <w:r>
              <w:rPr>
                <w:rFonts w:ascii="仿宋" w:hAnsi="仿宋" w:cs="Times New Roman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敦煌</w:t>
            </w:r>
            <w:r>
              <w:rPr>
                <w:rFonts w:ascii="仿宋" w:hAnsi="仿宋"/>
                <w:sz w:val="28"/>
                <w:szCs w:val="28"/>
              </w:rPr>
              <w:t>机场：到达航班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________________</w:t>
            </w:r>
            <w:r>
              <w:rPr>
                <w:rFonts w:ascii="仿宋" w:hAnsi="仿宋"/>
                <w:sz w:val="28"/>
                <w:szCs w:val="28"/>
              </w:rPr>
              <w:t>；到达时间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</w:t>
            </w:r>
            <w:r>
              <w:rPr>
                <w:rFonts w:ascii="仿宋" w:hAnsi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/>
                <w:sz w:val="28"/>
                <w:szCs w:val="28"/>
              </w:rPr>
              <w:t>月</w:t>
            </w: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/>
                <w:sz w:val="28"/>
                <w:szCs w:val="28"/>
              </w:rPr>
              <w:t>日返程</w:t>
            </w:r>
            <w:r>
              <w:rPr>
                <w:rFonts w:hint="eastAsia" w:ascii="仿宋" w:hAnsi="仿宋"/>
                <w:sz w:val="28"/>
                <w:szCs w:val="28"/>
              </w:rPr>
              <w:t>信息</w:t>
            </w:r>
          </w:p>
        </w:tc>
        <w:tc>
          <w:tcPr>
            <w:tcW w:w="116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440" w:lineRule="exact"/>
              <w:rPr>
                <w:rFonts w:ascii="仿宋" w:hAnsi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  <w:lang w:eastAsia="zh-CN"/>
              </w:rPr>
              <w:t>敦煌火</w:t>
            </w:r>
            <w:r>
              <w:rPr>
                <w:rFonts w:ascii="仿宋" w:hAnsi="仿宋" w:cs="Times New Roman"/>
                <w:sz w:val="28"/>
                <w:szCs w:val="28"/>
              </w:rPr>
              <w:t>车站：所乘车次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_________________</w:t>
            </w:r>
            <w:r>
              <w:rPr>
                <w:rFonts w:ascii="仿宋" w:hAnsi="仿宋" w:cs="Times New Roman"/>
                <w:sz w:val="28"/>
                <w:szCs w:val="28"/>
              </w:rPr>
              <w:t>；开车时间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_________________</w:t>
            </w:r>
            <w:r>
              <w:rPr>
                <w:rFonts w:ascii="仿宋" w:hAnsi="仿宋" w:cs="Times New Roman"/>
                <w:sz w:val="28"/>
                <w:szCs w:val="28"/>
              </w:rPr>
              <w:t>。</w:t>
            </w:r>
          </w:p>
          <w:p>
            <w:pPr>
              <w:spacing w:line="44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  <w:lang w:eastAsia="zh-CN"/>
              </w:rPr>
              <w:t>敦煌</w:t>
            </w:r>
            <w:r>
              <w:rPr>
                <w:rFonts w:ascii="仿宋" w:hAnsi="仿宋"/>
                <w:sz w:val="28"/>
                <w:szCs w:val="28"/>
              </w:rPr>
              <w:t>机场：所乘航班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____________</w:t>
            </w:r>
            <w:r>
              <w:rPr>
                <w:rFonts w:ascii="仿宋" w:hAnsi="仿宋"/>
                <w:sz w:val="28"/>
                <w:szCs w:val="28"/>
              </w:rPr>
              <w:t>；起飞时间</w:t>
            </w:r>
            <w:r>
              <w:rPr>
                <w:rFonts w:hint="eastAsia" w:ascii="仿宋" w:hAnsi="仿宋" w:cs="Times New Roman"/>
                <w:sz w:val="28"/>
                <w:szCs w:val="28"/>
              </w:rPr>
              <w:t>________</w:t>
            </w:r>
            <w:r>
              <w:rPr>
                <w:rFonts w:ascii="仿宋" w:hAnsi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textAlignment w:val="auto"/>
              <w:outlineLvl w:val="9"/>
              <w:rPr>
                <w:rFonts w:hint="eastAsia" w:ascii="仿宋" w:hAnsi="仿宋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/>
                <w:sz w:val="22"/>
                <w:szCs w:val="22"/>
              </w:rPr>
              <w:t>备注：</w:t>
            </w:r>
            <w:r>
              <w:rPr>
                <w:rFonts w:hint="eastAsia" w:ascii="仿宋" w:hAnsi="仿宋"/>
                <w:sz w:val="22"/>
                <w:szCs w:val="22"/>
              </w:rPr>
              <w:t>1、请参会人员提前将开票信息提交会务组。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textAlignment w:val="auto"/>
              <w:outlineLvl w:val="9"/>
              <w:rPr>
                <w:rFonts w:hint="default" w:ascii="仿宋" w:hAnsi="仿宋" w:eastAsia="宋体"/>
                <w:sz w:val="28"/>
                <w:szCs w:val="28"/>
                <w:lang w:val="en-US" w:eastAsia="zh-CN"/>
              </w:rPr>
            </w:pPr>
            <w:r>
              <w:rPr>
                <w:rFonts w:ascii="仿宋" w:hAnsi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/>
                <w:sz w:val="22"/>
                <w:szCs w:val="22"/>
              </w:rPr>
              <w:t>2</w:t>
            </w:r>
            <w:r>
              <w:rPr>
                <w:rFonts w:hint="eastAsia" w:ascii="仿宋" w:hAnsi="仿宋"/>
                <w:sz w:val="22"/>
                <w:szCs w:val="22"/>
              </w:rPr>
              <w:t>、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/>
                <w:sz w:val="22"/>
                <w:szCs w:val="22"/>
              </w:rPr>
              <w:t>月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/>
                <w:sz w:val="22"/>
                <w:szCs w:val="22"/>
              </w:rPr>
              <w:t>日</w:t>
            </w:r>
            <w:r>
              <w:rPr>
                <w:rFonts w:hint="eastAsia" w:ascii="仿宋" w:hAnsi="仿宋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>5月9日</w:t>
            </w:r>
            <w:r>
              <w:rPr>
                <w:rFonts w:hint="eastAsia" w:ascii="仿宋" w:hAnsi="仿宋"/>
                <w:sz w:val="22"/>
                <w:szCs w:val="22"/>
                <w:lang w:eastAsia="zh-CN"/>
              </w:rPr>
              <w:t>，愿意自费参观莫高窟景区的嘉宾，请与会务组联系统一派车前往</w:t>
            </w:r>
            <w:r>
              <w:rPr>
                <w:rFonts w:hint="eastAsia" w:ascii="仿宋" w:hAnsi="仿宋"/>
                <w:sz w:val="22"/>
                <w:szCs w:val="22"/>
              </w:rPr>
              <w:t xml:space="preserve">。 </w:t>
            </w:r>
            <w:r>
              <w:rPr>
                <w:rFonts w:hint="eastAsia" w:ascii="仿宋" w:hAnsi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/>
                <w:color w:val="0000FF"/>
                <w:sz w:val="28"/>
                <w:szCs w:val="28"/>
                <w:lang w:val="en-US" w:eastAsia="zh-CN"/>
              </w:rPr>
              <w:t>联系人：赵素玲  13830177784</w:t>
            </w:r>
          </w:p>
        </w:tc>
      </w:tr>
    </w:tbl>
    <w:p>
      <w:pPr>
        <w:spacing w:after="156" w:afterLines="50" w:line="440" w:lineRule="exact"/>
        <w:ind w:left="65" w:leftChars="-1" w:hanging="67" w:hangingChars="24"/>
        <w:rPr>
          <w:rFonts w:ascii="黑体" w:eastAsia="黑体" w:cs="Tahoma"/>
          <w:sz w:val="28"/>
          <w:szCs w:val="28"/>
        </w:rPr>
      </w:pPr>
      <w:r>
        <w:rPr>
          <w:rFonts w:hint="eastAsia" w:ascii="黑体" w:eastAsia="黑体" w:cs="Tahoma"/>
          <w:b/>
          <w:bCs/>
          <w:sz w:val="28"/>
          <w:szCs w:val="28"/>
        </w:rPr>
        <w:t>注：</w:t>
      </w:r>
      <w:r>
        <w:rPr>
          <w:rFonts w:hint="eastAsia" w:ascii="黑体" w:eastAsia="黑体" w:cs="Tahoma"/>
          <w:sz w:val="28"/>
          <w:szCs w:val="28"/>
          <w:lang w:val="en-US" w:eastAsia="zh-CN"/>
        </w:rPr>
        <w:t>5</w:t>
      </w:r>
      <w:r>
        <w:rPr>
          <w:rFonts w:hint="eastAsia" w:ascii="黑体" w:eastAsia="黑体" w:cs="Tahoma"/>
          <w:sz w:val="28"/>
          <w:szCs w:val="28"/>
        </w:rPr>
        <w:t>月</w:t>
      </w:r>
      <w:r>
        <w:rPr>
          <w:rFonts w:hint="eastAsia" w:ascii="黑体" w:eastAsia="黑体" w:cs="Tahoma"/>
          <w:sz w:val="28"/>
          <w:szCs w:val="28"/>
          <w:lang w:val="en-US" w:eastAsia="zh-CN"/>
        </w:rPr>
        <w:t>6</w:t>
      </w:r>
      <w:r>
        <w:rPr>
          <w:rFonts w:hint="eastAsia" w:ascii="黑体" w:eastAsia="黑体" w:cs="Tahoma"/>
          <w:sz w:val="28"/>
          <w:szCs w:val="28"/>
        </w:rPr>
        <w:t>日接站安排如下：1.</w:t>
      </w:r>
      <w:r>
        <w:rPr>
          <w:rFonts w:hint="eastAsia" w:ascii="黑体" w:eastAsia="黑体" w:cs="Tahoma"/>
          <w:sz w:val="28"/>
          <w:szCs w:val="28"/>
          <w:lang w:eastAsia="zh-CN"/>
        </w:rPr>
        <w:t>敦煌火车站、敦煌机场</w:t>
      </w:r>
      <w:r>
        <w:rPr>
          <w:rFonts w:hint="eastAsia" w:ascii="黑体" w:eastAsia="黑体" w:cs="Tahoma"/>
          <w:sz w:val="28"/>
          <w:szCs w:val="28"/>
        </w:rPr>
        <w:t>，截至当天1</w:t>
      </w:r>
      <w:r>
        <w:rPr>
          <w:rFonts w:hint="eastAsia" w:ascii="黑体" w:eastAsia="黑体" w:cs="Tahoma"/>
          <w:sz w:val="28"/>
          <w:szCs w:val="28"/>
          <w:lang w:val="en-US" w:eastAsia="zh-CN"/>
        </w:rPr>
        <w:t>8</w:t>
      </w:r>
      <w:r>
        <w:rPr>
          <w:rFonts w:hint="eastAsia" w:ascii="黑体" w:eastAsia="黑体" w:cs="Tahoma"/>
          <w:sz w:val="28"/>
          <w:szCs w:val="28"/>
        </w:rPr>
        <w:t>:30（</w:t>
      </w:r>
      <w:r>
        <w:rPr>
          <w:rFonts w:hint="eastAsia" w:ascii="黑体" w:eastAsia="黑体" w:cs="Tahoma"/>
          <w:sz w:val="28"/>
          <w:szCs w:val="28"/>
          <w:lang w:eastAsia="zh-CN"/>
        </w:rPr>
        <w:t>火车站、机场</w:t>
      </w:r>
      <w:r>
        <w:rPr>
          <w:rFonts w:hint="eastAsia" w:ascii="黑体" w:eastAsia="黑体" w:cs="Tahoma"/>
          <w:sz w:val="28"/>
          <w:szCs w:val="28"/>
        </w:rPr>
        <w:t>至会议酒店约</w:t>
      </w:r>
      <w:r>
        <w:rPr>
          <w:rFonts w:hint="eastAsia" w:ascii="黑体" w:eastAsia="黑体" w:cs="Tahoma"/>
          <w:sz w:val="28"/>
          <w:szCs w:val="28"/>
          <w:lang w:val="en-US" w:eastAsia="zh-CN"/>
        </w:rPr>
        <w:t>30</w:t>
      </w:r>
      <w:r>
        <w:rPr>
          <w:rFonts w:hint="eastAsia" w:ascii="黑体" w:eastAsia="黑体" w:cs="Tahoma"/>
          <w:sz w:val="28"/>
          <w:szCs w:val="28"/>
        </w:rPr>
        <w:t>分钟车程）；</w:t>
      </w:r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50"/>
    <w:rsid w:val="000001B3"/>
    <w:rsid w:val="000354CC"/>
    <w:rsid w:val="00043EF3"/>
    <w:rsid w:val="0004560A"/>
    <w:rsid w:val="00046B6E"/>
    <w:rsid w:val="0007499D"/>
    <w:rsid w:val="00074CFC"/>
    <w:rsid w:val="000B433E"/>
    <w:rsid w:val="000B4E45"/>
    <w:rsid w:val="000B57D7"/>
    <w:rsid w:val="000D2C96"/>
    <w:rsid w:val="0011630E"/>
    <w:rsid w:val="00140636"/>
    <w:rsid w:val="001553E5"/>
    <w:rsid w:val="001641DF"/>
    <w:rsid w:val="00170650"/>
    <w:rsid w:val="00172318"/>
    <w:rsid w:val="00181A7A"/>
    <w:rsid w:val="001A3F64"/>
    <w:rsid w:val="001A459A"/>
    <w:rsid w:val="001D28AE"/>
    <w:rsid w:val="001D7B23"/>
    <w:rsid w:val="001E33A3"/>
    <w:rsid w:val="002124B0"/>
    <w:rsid w:val="0022056C"/>
    <w:rsid w:val="0023543C"/>
    <w:rsid w:val="0024015C"/>
    <w:rsid w:val="00241350"/>
    <w:rsid w:val="002469D1"/>
    <w:rsid w:val="00246EFC"/>
    <w:rsid w:val="00284229"/>
    <w:rsid w:val="00287F3F"/>
    <w:rsid w:val="00295CC8"/>
    <w:rsid w:val="00296C81"/>
    <w:rsid w:val="002A3C51"/>
    <w:rsid w:val="002B34E8"/>
    <w:rsid w:val="002C17EB"/>
    <w:rsid w:val="002D607E"/>
    <w:rsid w:val="002E0A65"/>
    <w:rsid w:val="002E3209"/>
    <w:rsid w:val="002F0D57"/>
    <w:rsid w:val="00322B14"/>
    <w:rsid w:val="0032593C"/>
    <w:rsid w:val="003268D7"/>
    <w:rsid w:val="00340ADF"/>
    <w:rsid w:val="0034416E"/>
    <w:rsid w:val="003503A4"/>
    <w:rsid w:val="003519B6"/>
    <w:rsid w:val="00376929"/>
    <w:rsid w:val="003934A7"/>
    <w:rsid w:val="00397B93"/>
    <w:rsid w:val="003A214B"/>
    <w:rsid w:val="003A78A2"/>
    <w:rsid w:val="003D4CE6"/>
    <w:rsid w:val="003E0229"/>
    <w:rsid w:val="003E03F9"/>
    <w:rsid w:val="003F1D90"/>
    <w:rsid w:val="00413BB0"/>
    <w:rsid w:val="00415193"/>
    <w:rsid w:val="00423A2E"/>
    <w:rsid w:val="00426DF9"/>
    <w:rsid w:val="00450FC0"/>
    <w:rsid w:val="0045657C"/>
    <w:rsid w:val="004621C3"/>
    <w:rsid w:val="004977CF"/>
    <w:rsid w:val="004A4F86"/>
    <w:rsid w:val="004D00F5"/>
    <w:rsid w:val="004D3261"/>
    <w:rsid w:val="004D5D3B"/>
    <w:rsid w:val="004D7A1C"/>
    <w:rsid w:val="004E3F12"/>
    <w:rsid w:val="004E5847"/>
    <w:rsid w:val="00531872"/>
    <w:rsid w:val="00572AB1"/>
    <w:rsid w:val="00575A16"/>
    <w:rsid w:val="0058037D"/>
    <w:rsid w:val="00597FC0"/>
    <w:rsid w:val="005B5B13"/>
    <w:rsid w:val="005C0AEC"/>
    <w:rsid w:val="005C1EB1"/>
    <w:rsid w:val="005C5009"/>
    <w:rsid w:val="005E6697"/>
    <w:rsid w:val="0060093E"/>
    <w:rsid w:val="006024F2"/>
    <w:rsid w:val="00605BDC"/>
    <w:rsid w:val="00606DB1"/>
    <w:rsid w:val="00615927"/>
    <w:rsid w:val="00616A50"/>
    <w:rsid w:val="00620ECB"/>
    <w:rsid w:val="00646D63"/>
    <w:rsid w:val="00665641"/>
    <w:rsid w:val="00685EAE"/>
    <w:rsid w:val="006A4B65"/>
    <w:rsid w:val="006B1FB3"/>
    <w:rsid w:val="006B50F0"/>
    <w:rsid w:val="006D0AE0"/>
    <w:rsid w:val="006D4A28"/>
    <w:rsid w:val="006F01A3"/>
    <w:rsid w:val="007162FE"/>
    <w:rsid w:val="00724D42"/>
    <w:rsid w:val="00734B3F"/>
    <w:rsid w:val="0076105F"/>
    <w:rsid w:val="007747AF"/>
    <w:rsid w:val="0078212C"/>
    <w:rsid w:val="007B04E0"/>
    <w:rsid w:val="007B12C8"/>
    <w:rsid w:val="007B432F"/>
    <w:rsid w:val="007B694A"/>
    <w:rsid w:val="007D5B10"/>
    <w:rsid w:val="00803B06"/>
    <w:rsid w:val="00842615"/>
    <w:rsid w:val="00844232"/>
    <w:rsid w:val="008511A2"/>
    <w:rsid w:val="00871620"/>
    <w:rsid w:val="00872FA6"/>
    <w:rsid w:val="00881DFF"/>
    <w:rsid w:val="008901F4"/>
    <w:rsid w:val="008C2039"/>
    <w:rsid w:val="008E059A"/>
    <w:rsid w:val="008E4EAD"/>
    <w:rsid w:val="008E5391"/>
    <w:rsid w:val="008F347E"/>
    <w:rsid w:val="00902F06"/>
    <w:rsid w:val="00904AE7"/>
    <w:rsid w:val="00920A6E"/>
    <w:rsid w:val="00924537"/>
    <w:rsid w:val="00930EBF"/>
    <w:rsid w:val="00941F41"/>
    <w:rsid w:val="009544B5"/>
    <w:rsid w:val="00960C17"/>
    <w:rsid w:val="00967DA5"/>
    <w:rsid w:val="00972B77"/>
    <w:rsid w:val="00973078"/>
    <w:rsid w:val="009A5702"/>
    <w:rsid w:val="009A59BF"/>
    <w:rsid w:val="009B36A8"/>
    <w:rsid w:val="00A040ED"/>
    <w:rsid w:val="00A12D10"/>
    <w:rsid w:val="00A147E6"/>
    <w:rsid w:val="00A254C3"/>
    <w:rsid w:val="00A276EF"/>
    <w:rsid w:val="00A93389"/>
    <w:rsid w:val="00AC70E5"/>
    <w:rsid w:val="00AE7DB5"/>
    <w:rsid w:val="00B02575"/>
    <w:rsid w:val="00B177F9"/>
    <w:rsid w:val="00B62EA6"/>
    <w:rsid w:val="00B67B37"/>
    <w:rsid w:val="00B743AF"/>
    <w:rsid w:val="00B95E2E"/>
    <w:rsid w:val="00BA19F4"/>
    <w:rsid w:val="00BA3A2F"/>
    <w:rsid w:val="00BE7441"/>
    <w:rsid w:val="00C13116"/>
    <w:rsid w:val="00C24A13"/>
    <w:rsid w:val="00C3471E"/>
    <w:rsid w:val="00C71F93"/>
    <w:rsid w:val="00C83554"/>
    <w:rsid w:val="00C84E8C"/>
    <w:rsid w:val="00C907CE"/>
    <w:rsid w:val="00C9218A"/>
    <w:rsid w:val="00CA5D8D"/>
    <w:rsid w:val="00CB407C"/>
    <w:rsid w:val="00CC44CF"/>
    <w:rsid w:val="00D32022"/>
    <w:rsid w:val="00D92872"/>
    <w:rsid w:val="00DA4B4C"/>
    <w:rsid w:val="00DF5E78"/>
    <w:rsid w:val="00E11124"/>
    <w:rsid w:val="00E13381"/>
    <w:rsid w:val="00E141C6"/>
    <w:rsid w:val="00E27870"/>
    <w:rsid w:val="00E344C4"/>
    <w:rsid w:val="00E459AB"/>
    <w:rsid w:val="00E62A13"/>
    <w:rsid w:val="00E65366"/>
    <w:rsid w:val="00E72106"/>
    <w:rsid w:val="00E96A13"/>
    <w:rsid w:val="00EC6900"/>
    <w:rsid w:val="00ED21A6"/>
    <w:rsid w:val="00EE742D"/>
    <w:rsid w:val="00EF0129"/>
    <w:rsid w:val="00F148CD"/>
    <w:rsid w:val="00F4021B"/>
    <w:rsid w:val="00F53541"/>
    <w:rsid w:val="00F617F0"/>
    <w:rsid w:val="00F748DE"/>
    <w:rsid w:val="00F81D80"/>
    <w:rsid w:val="00F95AF1"/>
    <w:rsid w:val="00FA1DD7"/>
    <w:rsid w:val="00FA373B"/>
    <w:rsid w:val="00FA7DF6"/>
    <w:rsid w:val="00FC0B5D"/>
    <w:rsid w:val="00FD58C1"/>
    <w:rsid w:val="00FE2618"/>
    <w:rsid w:val="036630F9"/>
    <w:rsid w:val="172652F8"/>
    <w:rsid w:val="1925208E"/>
    <w:rsid w:val="28A85C48"/>
    <w:rsid w:val="2DA25454"/>
    <w:rsid w:val="2FC553D0"/>
    <w:rsid w:val="360F71D9"/>
    <w:rsid w:val="36CC146E"/>
    <w:rsid w:val="40FC069D"/>
    <w:rsid w:val="48DE7F0A"/>
    <w:rsid w:val="50342727"/>
    <w:rsid w:val="558A0880"/>
    <w:rsid w:val="63D36675"/>
    <w:rsid w:val="672B0619"/>
    <w:rsid w:val="688B47FB"/>
    <w:rsid w:val="766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 Spacing"/>
    <w:basedOn w:val="1"/>
    <w:qFormat/>
    <w:uiPriority w:val="99"/>
  </w:style>
  <w:style w:type="character" w:customStyle="1" w:styleId="11">
    <w:name w:val="15"/>
    <w:basedOn w:val="7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DD619-544F-4914-BE09-68E8800A1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20</TotalTime>
  <ScaleCrop>false</ScaleCrop>
  <LinksUpToDate>false</LinksUpToDate>
  <CharactersWithSpaces>709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2018-10-07T14:06:00Z</dcterms:created>
  <dc:creator>卢琴飞</dc:creator>
  <cp:lastModifiedBy>赵逸舟</cp:lastModifiedBy>
  <dcterms:modified xsi:type="dcterms:W3CDTF">2019-04-25T01:17:15Z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